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姚体" w:eastAsia="方正姚体"/>
          <w:sz w:val="84"/>
          <w:szCs w:val="84"/>
        </w:rPr>
      </w:pPr>
      <w:r>
        <w:rPr>
          <w:rFonts w:hint="eastAsia" w:ascii="方正姚体" w:eastAsia="方正姚体"/>
          <w:sz w:val="84"/>
          <w:szCs w:val="84"/>
        </w:rPr>
        <w:t>华南师范大学</w:t>
      </w:r>
    </w:p>
    <w:p>
      <w:pPr>
        <w:rPr>
          <w:sz w:val="28"/>
          <w:szCs w:val="28"/>
        </w:rPr>
      </w:pPr>
    </w:p>
    <w:p>
      <w:pPr>
        <w:rPr>
          <w:b/>
          <w:sz w:val="28"/>
          <w:szCs w:val="28"/>
        </w:rPr>
      </w:pPr>
      <w:r>
        <w:rPr>
          <w:rFonts w:hint="eastAsia"/>
          <w:b/>
          <w:sz w:val="28"/>
          <w:szCs w:val="28"/>
        </w:rPr>
        <w:t xml:space="preserve">圆梦计划简介 </w:t>
      </w:r>
    </w:p>
    <w:p>
      <w:pPr>
        <w:ind w:firstLine="700" w:firstLineChars="250"/>
        <w:rPr>
          <w:sz w:val="28"/>
          <w:szCs w:val="28"/>
        </w:rPr>
      </w:pPr>
      <w:r>
        <w:rPr>
          <w:rFonts w:hint="eastAsia"/>
          <w:sz w:val="28"/>
          <w:szCs w:val="28"/>
        </w:rPr>
        <w:t>为帮助新生代产业工人更好地融入社会、成长成才，共青团深圳市委、市科技创新委、市财政委、市教育局、市人力资源保障局等联合承办深圳新生代产业工人骨干培养发展计划（简称“圆梦计划”），与华南师范大学等国内重点大学合作资助深圳千名新生代产业工人接受2.5-5年的本科或专科继续教育。教育方式以现代远程教育为主，结合面授、函授和自学等传统教学手段，学员根据工作、生活实际情况，采取边工边读的方式，自主安排学习。</w:t>
      </w:r>
    </w:p>
    <w:p>
      <w:pPr>
        <w:rPr>
          <w:b/>
          <w:sz w:val="28"/>
          <w:szCs w:val="28"/>
        </w:rPr>
      </w:pPr>
      <w:r>
        <w:rPr>
          <w:rFonts w:hint="eastAsia"/>
          <w:b/>
          <w:sz w:val="28"/>
          <w:szCs w:val="28"/>
        </w:rPr>
        <w:t>一、院校介绍</w:t>
      </w:r>
    </w:p>
    <w:p>
      <w:pPr>
        <w:rPr>
          <w:sz w:val="28"/>
          <w:szCs w:val="28"/>
        </w:rPr>
      </w:pPr>
      <w:r>
        <w:rPr>
          <w:rFonts w:hint="eastAsia"/>
          <w:sz w:val="28"/>
          <w:szCs w:val="28"/>
        </w:rPr>
        <w:t xml:space="preserve">华南师范大学始建于1933年，是一所学科门类齐全的国家“211 工程”重点建设大学和广东省省属重点大学。是教育部高等学校继续教育示范基地，教育部推荐的“国培计划”教师远程培训机构6所高校之一，全国教师教育网络联盟首批成员单位。 </w:t>
      </w:r>
    </w:p>
    <w:p>
      <w:pPr>
        <w:rPr>
          <w:sz w:val="28"/>
          <w:szCs w:val="28"/>
        </w:rPr>
      </w:pPr>
      <w:r>
        <w:rPr>
          <w:rFonts w:hint="eastAsia"/>
          <w:sz w:val="28"/>
          <w:szCs w:val="28"/>
        </w:rPr>
        <w:t>窗体顶端</w:t>
      </w:r>
    </w:p>
    <w:p>
      <w:pPr>
        <w:rPr>
          <w:b/>
          <w:sz w:val="28"/>
          <w:szCs w:val="28"/>
        </w:rPr>
      </w:pPr>
      <w:r>
        <w:rPr>
          <w:rFonts w:hint="eastAsia"/>
          <w:b/>
          <w:sz w:val="28"/>
          <w:szCs w:val="28"/>
        </w:rPr>
        <w:t>二、学习方式</w:t>
      </w:r>
    </w:p>
    <w:p>
      <w:pPr>
        <w:rPr>
          <w:sz w:val="28"/>
          <w:szCs w:val="28"/>
        </w:rPr>
      </w:pPr>
      <w:r>
        <w:rPr>
          <w:rFonts w:hint="eastAsia"/>
          <w:sz w:val="28"/>
          <w:szCs w:val="28"/>
        </w:rPr>
        <w:t>以现代远程教育为主，结合面授、函授和自学等传统教学手段，学员根据工作、生活实际情况，采取边工边读的方式，自主安排学习。</w:t>
      </w:r>
    </w:p>
    <w:p>
      <w:pPr>
        <w:rPr>
          <w:b/>
          <w:sz w:val="28"/>
          <w:szCs w:val="28"/>
        </w:rPr>
      </w:pPr>
      <w:r>
        <w:rPr>
          <w:rFonts w:hint="eastAsia"/>
          <w:b/>
          <w:sz w:val="28"/>
          <w:szCs w:val="28"/>
        </w:rPr>
        <w:t>三、报名条件</w:t>
      </w:r>
    </w:p>
    <w:p>
      <w:pPr>
        <w:rPr>
          <w:sz w:val="28"/>
          <w:szCs w:val="28"/>
        </w:rPr>
      </w:pPr>
      <w:r>
        <w:rPr>
          <w:rFonts w:hint="eastAsia"/>
          <w:sz w:val="28"/>
          <w:szCs w:val="28"/>
        </w:rPr>
        <w:t>1．报考“圆梦计划”需具备以下基本条件：</w:t>
      </w:r>
    </w:p>
    <w:p>
      <w:pPr>
        <w:rPr>
          <w:sz w:val="28"/>
          <w:szCs w:val="28"/>
        </w:rPr>
      </w:pPr>
      <w:r>
        <w:rPr>
          <w:rFonts w:hint="eastAsia"/>
          <w:sz w:val="28"/>
          <w:szCs w:val="28"/>
        </w:rPr>
        <w:t>（1）具有中华人民共和国国籍的大陆公民；</w:t>
      </w:r>
    </w:p>
    <w:p>
      <w:pPr>
        <w:rPr>
          <w:sz w:val="28"/>
          <w:szCs w:val="28"/>
        </w:rPr>
      </w:pPr>
      <w:r>
        <w:rPr>
          <w:rFonts w:hint="eastAsia"/>
          <w:sz w:val="28"/>
          <w:szCs w:val="28"/>
        </w:rPr>
        <w:t>（2）18周岁以上、35周岁以下（即19</w:t>
      </w:r>
      <w:r>
        <w:rPr>
          <w:rFonts w:hint="eastAsia"/>
          <w:sz w:val="28"/>
          <w:szCs w:val="28"/>
          <w:lang w:val="en-US" w:eastAsia="zh-CN"/>
        </w:rPr>
        <w:t>80</w:t>
      </w:r>
      <w:r>
        <w:rPr>
          <w:rFonts w:hint="eastAsia"/>
          <w:sz w:val="28"/>
          <w:szCs w:val="28"/>
        </w:rPr>
        <w:t>年7月1日至1997年7月1日期间出生）；</w:t>
      </w:r>
    </w:p>
    <w:p>
      <w:pPr>
        <w:rPr>
          <w:sz w:val="28"/>
          <w:szCs w:val="28"/>
        </w:rPr>
      </w:pPr>
      <w:r>
        <w:rPr>
          <w:rFonts w:hint="eastAsia"/>
          <w:sz w:val="28"/>
          <w:szCs w:val="28"/>
        </w:rPr>
        <w:t>（3）拥护中华人民共和国宪法；</w:t>
      </w:r>
    </w:p>
    <w:p>
      <w:pPr>
        <w:rPr>
          <w:sz w:val="28"/>
          <w:szCs w:val="28"/>
        </w:rPr>
      </w:pPr>
      <w:r>
        <w:rPr>
          <w:rFonts w:hint="eastAsia"/>
          <w:sz w:val="28"/>
          <w:szCs w:val="28"/>
        </w:rPr>
        <w:t>（4）在深圳各类企业生产一线从事体力或技术劳动，或在农林牧渔等行业生产一线从事农业生产；</w:t>
      </w:r>
    </w:p>
    <w:p>
      <w:pPr>
        <w:rPr>
          <w:sz w:val="28"/>
          <w:szCs w:val="28"/>
        </w:rPr>
      </w:pPr>
      <w:r>
        <w:rPr>
          <w:rFonts w:hint="eastAsia"/>
          <w:sz w:val="28"/>
          <w:szCs w:val="28"/>
        </w:rPr>
        <w:t>（5）具有深圳市常住户口的居民，需有1年以上在工厂企业的生产一线务工经历；非深圳市常住户口的居民，需有1年以上在同一家工厂企业的生产一线务工经历；</w:t>
      </w:r>
    </w:p>
    <w:p>
      <w:pPr>
        <w:rPr>
          <w:sz w:val="28"/>
          <w:szCs w:val="28"/>
        </w:rPr>
      </w:pPr>
      <w:r>
        <w:rPr>
          <w:rFonts w:hint="eastAsia"/>
          <w:sz w:val="28"/>
          <w:szCs w:val="28"/>
        </w:rPr>
        <w:t>（6）具有高中以上文化程度；</w:t>
      </w:r>
    </w:p>
    <w:p>
      <w:pPr>
        <w:rPr>
          <w:sz w:val="28"/>
          <w:szCs w:val="28"/>
        </w:rPr>
      </w:pPr>
      <w:r>
        <w:rPr>
          <w:rFonts w:hint="eastAsia"/>
          <w:sz w:val="28"/>
          <w:szCs w:val="28"/>
        </w:rPr>
        <w:t>（7）身体及心理健康；</w:t>
      </w:r>
    </w:p>
    <w:p>
      <w:pPr>
        <w:rPr>
          <w:sz w:val="28"/>
          <w:szCs w:val="28"/>
        </w:rPr>
      </w:pPr>
      <w:r>
        <w:rPr>
          <w:rFonts w:hint="eastAsia"/>
          <w:sz w:val="28"/>
          <w:szCs w:val="28"/>
        </w:rPr>
        <w:t>（8）具备招考部门所要求的其他资格条件。</w:t>
      </w:r>
    </w:p>
    <w:p>
      <w:pPr>
        <w:rPr>
          <w:sz w:val="28"/>
          <w:szCs w:val="28"/>
        </w:rPr>
      </w:pPr>
      <w:r>
        <w:rPr>
          <w:rFonts w:hint="eastAsia"/>
          <w:sz w:val="28"/>
          <w:szCs w:val="28"/>
        </w:rPr>
        <w:t>2．下列人员不得报考</w:t>
      </w:r>
    </w:p>
    <w:p>
      <w:pPr>
        <w:rPr>
          <w:sz w:val="28"/>
          <w:szCs w:val="28"/>
        </w:rPr>
      </w:pPr>
      <w:r>
        <w:rPr>
          <w:rFonts w:hint="eastAsia"/>
          <w:sz w:val="28"/>
          <w:szCs w:val="28"/>
        </w:rPr>
        <w:t>（1）在读的高中、中专、职校、技校学生；</w:t>
      </w:r>
    </w:p>
    <w:p>
      <w:pPr>
        <w:rPr>
          <w:sz w:val="28"/>
          <w:szCs w:val="28"/>
        </w:rPr>
      </w:pPr>
      <w:r>
        <w:rPr>
          <w:rFonts w:hint="eastAsia"/>
          <w:sz w:val="28"/>
          <w:szCs w:val="28"/>
        </w:rPr>
        <w:t>（2）在各级各类考试中被认定有舞弊等严重违反考试录用纪律行为的人员；</w:t>
      </w:r>
    </w:p>
    <w:p>
      <w:pPr>
        <w:rPr>
          <w:sz w:val="28"/>
          <w:szCs w:val="28"/>
        </w:rPr>
      </w:pPr>
      <w:r>
        <w:rPr>
          <w:rFonts w:hint="eastAsia"/>
          <w:sz w:val="28"/>
          <w:szCs w:val="28"/>
        </w:rPr>
        <w:t>（3）最高学历为本科的人员，不得报考；最高学历为专科的人员，不得报考高升专；</w:t>
      </w:r>
    </w:p>
    <w:p>
      <w:pPr>
        <w:rPr>
          <w:sz w:val="28"/>
          <w:szCs w:val="28"/>
        </w:rPr>
      </w:pPr>
      <w:r>
        <w:rPr>
          <w:rFonts w:hint="eastAsia"/>
          <w:sz w:val="28"/>
          <w:szCs w:val="28"/>
        </w:rPr>
        <w:t>（4）不符合招考部门规定报考条件的其他人员；</w:t>
      </w:r>
    </w:p>
    <w:p>
      <w:pPr>
        <w:rPr>
          <w:sz w:val="28"/>
          <w:szCs w:val="28"/>
        </w:rPr>
      </w:pPr>
      <w:r>
        <w:rPr>
          <w:rFonts w:hint="eastAsia"/>
          <w:sz w:val="28"/>
          <w:szCs w:val="28"/>
        </w:rPr>
        <w:t>（5）有法律规定不得考试录用的其他情形的人员。</w:t>
      </w:r>
    </w:p>
    <w:p>
      <w:pPr>
        <w:rPr>
          <w:sz w:val="28"/>
          <w:szCs w:val="28"/>
        </w:rPr>
      </w:pPr>
      <w:r>
        <w:rPr>
          <w:rFonts w:hint="eastAsia"/>
          <w:sz w:val="28"/>
          <w:szCs w:val="28"/>
        </w:rPr>
        <w:t>窗体顶端</w:t>
      </w:r>
    </w:p>
    <w:p>
      <w:pPr>
        <w:rPr>
          <w:b/>
          <w:sz w:val="28"/>
          <w:szCs w:val="28"/>
        </w:rPr>
      </w:pPr>
      <w:r>
        <w:rPr>
          <w:rFonts w:hint="eastAsia"/>
          <w:b/>
          <w:sz w:val="28"/>
          <w:szCs w:val="28"/>
        </w:rPr>
        <w:t>四、 招生专业与入学考试科目</w:t>
      </w:r>
    </w:p>
    <w:p>
      <w:pPr>
        <w:rPr>
          <w:sz w:val="28"/>
          <w:szCs w:val="28"/>
        </w:rPr>
      </w:pPr>
      <w:r>
        <w:rPr>
          <w:rFonts w:ascii="Calibri" w:hAnsi="Calibri" w:eastAsia="宋体" w:cs="Times New Roman"/>
          <w:kern w:val="2"/>
          <w:sz w:val="28"/>
          <w:szCs w:val="28"/>
          <w:lang w:val="en-US" w:eastAsia="zh-CN" w:bidi="ar-SA"/>
        </w:rPr>
        <w:pict>
          <v:shape id="图片 2" o:spid="_x0000_s1026" type="#_x0000_t75" style="height:207pt;width:428.2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rPr>
          <w:b/>
          <w:sz w:val="28"/>
          <w:szCs w:val="28"/>
        </w:rPr>
      </w:pPr>
      <w:r>
        <w:rPr>
          <w:rFonts w:hint="eastAsia"/>
          <w:b/>
          <w:sz w:val="28"/>
          <w:szCs w:val="28"/>
        </w:rPr>
        <w:t xml:space="preserve">五、报名流程 </w:t>
      </w:r>
    </w:p>
    <w:p>
      <w:pPr>
        <w:rPr>
          <w:sz w:val="28"/>
          <w:szCs w:val="28"/>
        </w:rPr>
      </w:pPr>
      <w:r>
        <w:rPr>
          <w:rFonts w:hint="eastAsia"/>
          <w:sz w:val="28"/>
          <w:szCs w:val="28"/>
        </w:rPr>
        <w:t>（一）报名时间：2015年6月20日—2015年8月</w:t>
      </w:r>
    </w:p>
    <w:p>
      <w:pPr>
        <w:rPr>
          <w:sz w:val="28"/>
          <w:szCs w:val="28"/>
        </w:rPr>
      </w:pPr>
      <w:r>
        <w:rPr>
          <w:rFonts w:hint="eastAsia"/>
          <w:sz w:val="28"/>
          <w:szCs w:val="28"/>
        </w:rPr>
        <w:t>报名方式：采取网上报名和现场确认相结合的方式。登录“圆梦计划”网站（www.yuanmengjihua.com）。</w:t>
      </w:r>
    </w:p>
    <w:p>
      <w:pPr>
        <w:rPr>
          <w:sz w:val="28"/>
          <w:szCs w:val="28"/>
        </w:rPr>
      </w:pPr>
      <w:r>
        <w:rPr>
          <w:rFonts w:hint="eastAsia"/>
          <w:sz w:val="28"/>
          <w:szCs w:val="28"/>
        </w:rPr>
        <w:t xml:space="preserve">（二）资格审查确认 </w:t>
      </w:r>
    </w:p>
    <w:p>
      <w:pPr>
        <w:rPr>
          <w:sz w:val="28"/>
          <w:szCs w:val="28"/>
        </w:rPr>
      </w:pPr>
      <w:r>
        <w:rPr>
          <w:rFonts w:hint="eastAsia"/>
          <w:sz w:val="28"/>
          <w:szCs w:val="28"/>
        </w:rPr>
        <w:t>考生网络报名完成后，华南师范大学对报名人员报名信息进行网络审核合格后，考生本人要在8月20日前到达以下校外学习中心进行现场核对确认，缴纳报名费74元。</w:t>
      </w:r>
    </w:p>
    <w:p>
      <w:pPr>
        <w:rPr>
          <w:b/>
          <w:sz w:val="28"/>
          <w:szCs w:val="28"/>
          <w:highlight w:val="yellow"/>
        </w:rPr>
      </w:pPr>
      <w:r>
        <w:rPr>
          <w:rFonts w:hint="eastAsia"/>
          <w:b/>
          <w:sz w:val="28"/>
          <w:szCs w:val="28"/>
          <w:highlight w:val="yellow"/>
        </w:rPr>
        <w:t>华师大宝安教学点：</w:t>
      </w:r>
    </w:p>
    <w:p>
      <w:pPr>
        <w:rPr>
          <w:sz w:val="28"/>
          <w:szCs w:val="28"/>
          <w:highlight w:val="yellow"/>
        </w:rPr>
      </w:pPr>
      <w:r>
        <w:rPr>
          <w:rFonts w:hint="eastAsia"/>
          <w:sz w:val="28"/>
          <w:szCs w:val="28"/>
          <w:highlight w:val="yellow"/>
        </w:rPr>
        <w:t>地址：深圳市宝安区新安二路130号（宝安职业学校旁）</w:t>
      </w:r>
    </w:p>
    <w:p>
      <w:pPr>
        <w:rPr>
          <w:sz w:val="28"/>
          <w:szCs w:val="28"/>
          <w:highlight w:val="yellow"/>
        </w:rPr>
      </w:pPr>
      <w:r>
        <w:rPr>
          <w:rFonts w:hint="eastAsia"/>
          <w:sz w:val="28"/>
          <w:szCs w:val="28"/>
          <w:highlight w:val="yellow"/>
        </w:rPr>
        <w:t xml:space="preserve">办公电话： 27590369   27591274   27590269 </w:t>
      </w:r>
    </w:p>
    <w:p>
      <w:pPr>
        <w:rPr>
          <w:b/>
          <w:sz w:val="28"/>
          <w:szCs w:val="28"/>
          <w:highlight w:val="yellow"/>
        </w:rPr>
      </w:pPr>
      <w:r>
        <w:rPr>
          <w:rFonts w:hint="eastAsia"/>
          <w:b/>
          <w:sz w:val="28"/>
          <w:szCs w:val="28"/>
          <w:highlight w:val="yellow"/>
        </w:rPr>
        <w:t>华师大龙岗教学点：</w:t>
      </w:r>
    </w:p>
    <w:p>
      <w:pPr>
        <w:rPr>
          <w:sz w:val="28"/>
          <w:szCs w:val="28"/>
          <w:highlight w:val="yellow"/>
        </w:rPr>
      </w:pPr>
      <w:r>
        <w:rPr>
          <w:rFonts w:hint="eastAsia"/>
          <w:sz w:val="28"/>
          <w:szCs w:val="28"/>
          <w:highlight w:val="yellow"/>
        </w:rPr>
        <w:t>地址：深圳市龙岗区中心城如意路金秋大厦北楼6楼</w:t>
      </w:r>
    </w:p>
    <w:p>
      <w:pPr>
        <w:rPr>
          <w:sz w:val="28"/>
          <w:szCs w:val="28"/>
        </w:rPr>
      </w:pPr>
      <w:r>
        <w:rPr>
          <w:rFonts w:hint="eastAsia"/>
          <w:sz w:val="28"/>
          <w:szCs w:val="28"/>
          <w:highlight w:val="yellow"/>
        </w:rPr>
        <w:t>办公电话：33218186    33218008    89569517</w:t>
      </w:r>
    </w:p>
    <w:p>
      <w:pPr>
        <w:rPr>
          <w:sz w:val="28"/>
          <w:szCs w:val="28"/>
        </w:rPr>
      </w:pPr>
      <w:r>
        <w:rPr>
          <w:rFonts w:hint="eastAsia"/>
          <w:sz w:val="28"/>
          <w:szCs w:val="28"/>
        </w:rPr>
        <w:t>（三）现场确认须提供材料清单</w:t>
      </w:r>
    </w:p>
    <w:p>
      <w:pPr>
        <w:rPr>
          <w:sz w:val="28"/>
          <w:szCs w:val="28"/>
        </w:rPr>
      </w:pPr>
      <w:r>
        <w:rPr>
          <w:rFonts w:hint="eastAsia"/>
          <w:sz w:val="28"/>
          <w:szCs w:val="28"/>
        </w:rPr>
        <w:t>1.本人身份及学历证件（身份证、毕业证等）原件及复印件；</w:t>
      </w:r>
    </w:p>
    <w:p>
      <w:pPr>
        <w:rPr>
          <w:sz w:val="28"/>
          <w:szCs w:val="28"/>
        </w:rPr>
      </w:pPr>
      <w:r>
        <w:rPr>
          <w:rFonts w:hint="eastAsia"/>
          <w:sz w:val="28"/>
          <w:szCs w:val="28"/>
        </w:rPr>
        <w:t>2.在深一年以上的工作证明（带有入职日期的工作证、社保清单、带有发证日期的居住证等其中一个）；</w:t>
      </w:r>
    </w:p>
    <w:p>
      <w:pPr>
        <w:rPr>
          <w:sz w:val="28"/>
          <w:szCs w:val="28"/>
        </w:rPr>
      </w:pPr>
      <w:r>
        <w:rPr>
          <w:rFonts w:hint="eastAsia"/>
          <w:sz w:val="28"/>
          <w:szCs w:val="28"/>
        </w:rPr>
        <w:t>3.所在单位出具的同意报考证明（加盖公章），须注明本人所在单位的名称、地址、邮政编码、办公电话。对于开具所在单位同意报考证明确实有困难的，可由工作所在地的劳动部门出具就业及就业年限证明或由所在街道团工委开具相关工作证明；</w:t>
      </w:r>
    </w:p>
    <w:p>
      <w:pPr>
        <w:rPr>
          <w:sz w:val="28"/>
          <w:szCs w:val="28"/>
        </w:rPr>
      </w:pPr>
      <w:r>
        <w:rPr>
          <w:rFonts w:hint="eastAsia"/>
          <w:sz w:val="28"/>
          <w:szCs w:val="28"/>
        </w:rPr>
        <w:t>4.学历验证截图或学历认证报告原件及复印件两张（用A4纸复印）（注：进行学历验证：持有大学专科毕业证书者，请登录中国高等教育学生信息网（简称“学信网”）http://www.chsi.com.cn进行学历验证（具体操作：点击学历查询→本人查询→进行实名注册后，登录学信档案，查询本人学历信息）；1991年（不含）以前毕业或未查询到学历信息的考生请到广东省高教厅进行学历鉴定认证，费用自理；持有高中学历者无需学历验证。）；</w:t>
      </w:r>
    </w:p>
    <w:p>
      <w:pPr>
        <w:rPr>
          <w:sz w:val="28"/>
          <w:szCs w:val="28"/>
        </w:rPr>
      </w:pPr>
      <w:r>
        <w:rPr>
          <w:rFonts w:hint="eastAsia"/>
          <w:sz w:val="28"/>
          <w:szCs w:val="28"/>
        </w:rPr>
        <w:t>5.报名信息采集表（在报名网站上打印）；</w:t>
      </w:r>
    </w:p>
    <w:p>
      <w:pPr>
        <w:rPr>
          <w:sz w:val="28"/>
          <w:szCs w:val="28"/>
        </w:rPr>
      </w:pPr>
      <w:r>
        <w:rPr>
          <w:rFonts w:hint="eastAsia"/>
          <w:sz w:val="28"/>
          <w:szCs w:val="28"/>
        </w:rPr>
        <w:t>6.2张小一寸近期免冠照片、蓝底电子相片一张像素为：宽150*高210像素；</w:t>
      </w:r>
    </w:p>
    <w:p>
      <w:pPr>
        <w:rPr>
          <w:sz w:val="28"/>
          <w:szCs w:val="28"/>
        </w:rPr>
      </w:pPr>
      <w:r>
        <w:rPr>
          <w:rFonts w:hint="eastAsia"/>
          <w:sz w:val="28"/>
          <w:szCs w:val="28"/>
        </w:rPr>
        <w:t>7.其它招考部门需要提供的材料。</w:t>
      </w:r>
    </w:p>
    <w:p>
      <w:pPr>
        <w:rPr>
          <w:sz w:val="28"/>
          <w:szCs w:val="28"/>
        </w:rPr>
      </w:pPr>
      <w:r>
        <w:rPr>
          <w:rFonts w:hint="eastAsia"/>
          <w:sz w:val="28"/>
          <w:szCs w:val="28"/>
        </w:rPr>
        <w:t xml:space="preserve">凡有关材料信息不实的，招考部门有权取消该报考人员参加考试的资格。 </w:t>
      </w:r>
    </w:p>
    <w:p>
      <w:pPr>
        <w:rPr>
          <w:sz w:val="28"/>
          <w:szCs w:val="28"/>
        </w:rPr>
      </w:pPr>
      <w:r>
        <w:rPr>
          <w:rFonts w:hint="eastAsia"/>
          <w:sz w:val="28"/>
          <w:szCs w:val="28"/>
        </w:rPr>
        <w:t>五、收费标准</w:t>
      </w:r>
    </w:p>
    <w:p>
      <w:pPr>
        <w:rPr>
          <w:sz w:val="28"/>
          <w:szCs w:val="28"/>
        </w:rPr>
      </w:pPr>
      <w:r>
        <w:rPr>
          <w:rFonts w:hint="eastAsia"/>
          <w:sz w:val="28"/>
          <w:szCs w:val="28"/>
        </w:rPr>
        <w:t>报考“圆梦计划”并被录取资助的学员在入学注册时需一次性缴纳学费（不含报名费和教材费）2000元，在顺利取得毕业资格时可向共青团广东省委员会申报奖学金1000元，由团省委返还给学员本人，即学生实际承担学费仍为1000元；延迟毕业的，按照实际毕业时间（不超过相应规定的最晚毕业年限5年）进行申报1000元奖学金；中途退学或无法毕业的，不予申报奖学金。</w:t>
      </w:r>
      <w:bookmarkStart w:id="0" w:name="_GoBack"/>
      <w:bookmarkEnd w:id="0"/>
      <w:r>
        <w:rPr>
          <w:rFonts w:hint="eastAsia"/>
          <w:sz w:val="28"/>
          <w:szCs w:val="28"/>
        </w:rPr>
        <w:t xml:space="preserve"> </w:t>
      </w:r>
    </w:p>
    <w:p>
      <w:pPr>
        <w:rPr>
          <w:sz w:val="28"/>
          <w:szCs w:val="28"/>
        </w:rPr>
      </w:pPr>
      <w:r>
        <w:rPr>
          <w:rFonts w:hint="eastAsia"/>
          <w:sz w:val="28"/>
          <w:szCs w:val="28"/>
        </w:rPr>
        <w:t>六、入学考试</w:t>
      </w:r>
    </w:p>
    <w:p>
      <w:pPr>
        <w:rPr>
          <w:sz w:val="28"/>
          <w:szCs w:val="28"/>
        </w:rPr>
      </w:pPr>
      <w:r>
        <w:rPr>
          <w:rFonts w:hint="eastAsia"/>
          <w:sz w:val="28"/>
          <w:szCs w:val="28"/>
        </w:rPr>
        <w:t>由“全国教师教育网络联盟”统一命题，华南师范大学网络教育学院统一组织的机考。</w:t>
      </w:r>
    </w:p>
    <w:p>
      <w:pPr>
        <w:rPr>
          <w:sz w:val="28"/>
          <w:szCs w:val="28"/>
        </w:rPr>
      </w:pPr>
      <w:r>
        <w:rPr>
          <w:rFonts w:hint="eastAsia"/>
          <w:sz w:val="28"/>
          <w:szCs w:val="28"/>
        </w:rPr>
        <w:t>时间：2015年8月（以实际考试时间为准）</w:t>
      </w:r>
    </w:p>
    <w:p>
      <w:pPr>
        <w:rPr>
          <w:sz w:val="28"/>
          <w:szCs w:val="28"/>
          <w:highlight w:val="yellow"/>
        </w:rPr>
      </w:pPr>
      <w:r>
        <w:rPr>
          <w:rFonts w:hint="eastAsia"/>
          <w:sz w:val="28"/>
          <w:szCs w:val="28"/>
          <w:highlight w:val="yellow"/>
        </w:rPr>
        <w:t xml:space="preserve">地点：1、深圳市宝安职业技术学校 </w:t>
      </w:r>
    </w:p>
    <w:p>
      <w:pPr>
        <w:ind w:firstLine="840" w:firstLineChars="300"/>
        <w:rPr>
          <w:sz w:val="28"/>
          <w:szCs w:val="28"/>
        </w:rPr>
      </w:pPr>
      <w:r>
        <w:rPr>
          <w:rFonts w:hint="eastAsia"/>
          <w:sz w:val="28"/>
          <w:szCs w:val="28"/>
          <w:highlight w:val="yellow"/>
        </w:rPr>
        <w:t>2、深圳市龙岗区现代远程教育中心</w:t>
      </w:r>
    </w:p>
    <w:p>
      <w:pPr>
        <w:rPr>
          <w:sz w:val="28"/>
          <w:szCs w:val="28"/>
        </w:rPr>
      </w:pPr>
      <w:r>
        <w:rPr>
          <w:rFonts w:hint="eastAsia"/>
          <w:sz w:val="28"/>
          <w:szCs w:val="28"/>
        </w:rPr>
        <w:t>七、录取与注册</w:t>
      </w:r>
    </w:p>
    <w:p>
      <w:pPr>
        <w:rPr>
          <w:sz w:val="28"/>
          <w:szCs w:val="28"/>
        </w:rPr>
      </w:pPr>
      <w:r>
        <w:rPr>
          <w:rFonts w:hint="eastAsia"/>
          <w:sz w:val="28"/>
          <w:szCs w:val="28"/>
        </w:rPr>
        <w:t>以入学考试成绩排名依次录取至名额满为止</w:t>
      </w:r>
    </w:p>
    <w:p>
      <w:pPr>
        <w:rPr>
          <w:sz w:val="28"/>
          <w:szCs w:val="28"/>
        </w:rPr>
      </w:pPr>
      <w:r>
        <w:rPr>
          <w:rFonts w:hint="eastAsia"/>
          <w:sz w:val="28"/>
          <w:szCs w:val="28"/>
        </w:rPr>
        <w:t>学员注册时间为：2015年9月</w:t>
      </w:r>
    </w:p>
    <w:p>
      <w:pPr>
        <w:rPr>
          <w:sz w:val="28"/>
          <w:szCs w:val="28"/>
        </w:rPr>
      </w:pPr>
      <w:r>
        <w:rPr>
          <w:rFonts w:hint="eastAsia"/>
          <w:sz w:val="28"/>
          <w:szCs w:val="28"/>
        </w:rPr>
        <w:t xml:space="preserve">八、其它注意事项 </w:t>
      </w:r>
    </w:p>
    <w:p>
      <w:pPr>
        <w:rPr>
          <w:sz w:val="28"/>
          <w:szCs w:val="28"/>
        </w:rPr>
      </w:pPr>
      <w:r>
        <w:rPr>
          <w:rFonts w:hint="eastAsia"/>
          <w:sz w:val="28"/>
          <w:szCs w:val="28"/>
        </w:rPr>
        <w:t>1.考生每次只能报考一所高校的一个专业；</w:t>
      </w:r>
    </w:p>
    <w:p>
      <w:pPr>
        <w:rPr>
          <w:sz w:val="28"/>
          <w:szCs w:val="28"/>
        </w:rPr>
      </w:pPr>
      <w:r>
        <w:rPr>
          <w:rFonts w:hint="eastAsia"/>
          <w:sz w:val="28"/>
          <w:szCs w:val="28"/>
        </w:rPr>
        <w:t>2.已被圆梦计划成功录取的在读学员不得再次报考；</w:t>
      </w:r>
    </w:p>
    <w:p>
      <w:pPr>
        <w:rPr>
          <w:sz w:val="28"/>
          <w:szCs w:val="28"/>
        </w:rPr>
      </w:pPr>
      <w:r>
        <w:rPr>
          <w:rFonts w:hint="eastAsia"/>
          <w:sz w:val="28"/>
          <w:szCs w:val="28"/>
        </w:rPr>
        <w:t>3.已在圆梦计划网站注册过的学员，如出现注册不成功的情况，请联系我们；</w:t>
      </w:r>
    </w:p>
    <w:p>
      <w:pPr>
        <w:rPr>
          <w:sz w:val="28"/>
          <w:szCs w:val="28"/>
        </w:rPr>
      </w:pPr>
      <w:r>
        <w:rPr>
          <w:rFonts w:hint="eastAsia"/>
          <w:sz w:val="28"/>
          <w:szCs w:val="28"/>
        </w:rPr>
        <w:t>4.2015年“圆梦计划”采用地市定向培养的模式，考生只能报考工作所在地的“圆梦计划”，不得跨市报名。</w:t>
      </w:r>
    </w:p>
    <w:p>
      <w:pPr>
        <w:ind w:firstLine="480" w:firstLineChars="200"/>
        <w:rPr>
          <w:sz w:val="24"/>
          <w:szCs w:val="24"/>
        </w:rPr>
      </w:pPr>
      <w:r>
        <w:rPr>
          <w:rFonts w:hint="eastAsia"/>
          <w:sz w:val="24"/>
          <w:szCs w:val="24"/>
        </w:rPr>
        <w:t>华师宝安教学点 微信二维码           华师龙岗教学点 微信二维码</w:t>
      </w:r>
    </w:p>
    <w:p>
      <w:pPr>
        <w:ind w:firstLine="560" w:firstLineChars="200"/>
        <w:rPr>
          <w:sz w:val="28"/>
          <w:szCs w:val="28"/>
        </w:rPr>
      </w:pPr>
      <w:r>
        <w:rPr>
          <w:rFonts w:ascii="Calibri" w:hAnsi="Calibri" w:eastAsia="宋体" w:cs="Times New Roman"/>
          <w:kern w:val="2"/>
          <w:sz w:val="28"/>
          <w:szCs w:val="28"/>
          <w:lang w:val="en-US" w:eastAsia="zh-CN" w:bidi="ar-SA"/>
        </w:rPr>
        <w:pict>
          <v:shape id="图片 2" o:spid="_x0000_s1027" type="#_x0000_t75" style="height:150pt;width:150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eastAsia"/>
          <w:sz w:val="28"/>
          <w:szCs w:val="28"/>
        </w:rPr>
        <w:t xml:space="preserve">          </w:t>
      </w:r>
      <w:r>
        <w:rPr>
          <w:rFonts w:hint="eastAsia" w:ascii="Calibri" w:hAnsi="Calibri" w:eastAsia="宋体" w:cs="Times New Roman"/>
          <w:kern w:val="2"/>
          <w:sz w:val="28"/>
          <w:szCs w:val="28"/>
          <w:lang w:val="en-US" w:eastAsia="zh-CN" w:bidi="ar-SA"/>
        </w:rPr>
        <w:pict>
          <v:shape id="图片 3" o:spid="_x0000_s1028" type="#_x0000_t75" style="height:148.5pt;width:148.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52821"/>
    <w:rsid w:val="00035E2C"/>
    <w:rsid w:val="00044EE3"/>
    <w:rsid w:val="0035555A"/>
    <w:rsid w:val="00420197"/>
    <w:rsid w:val="0061715B"/>
    <w:rsid w:val="0093400F"/>
    <w:rsid w:val="00B52821"/>
    <w:rsid w:val="00DF6251"/>
    <w:rsid w:val="00EE2DCD"/>
    <w:rsid w:val="13715D1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Calibri" w:hAnsi="Calibri" w:eastAsia="宋体"/>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批注框文本 Char"/>
    <w:basedOn w:val="5"/>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PCoS.Cc</Company>
  <Pages>6</Pages>
  <Words>340</Words>
  <Characters>1938</Characters>
  <Lines>16</Lines>
  <Paragraphs>4</Paragraphs>
  <TotalTime>0</TotalTime>
  <ScaleCrop>false</ScaleCrop>
  <LinksUpToDate>false</LinksUpToDate>
  <CharactersWithSpaces>0</CharactersWithSpaces>
  <Application>WPS Office 个人版_9.1.0.4993_{F1E327BC-269C-435d-A152-05C5408002CA}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2015-06-17T03:37:00Z</dcterms:created>
  <dc:creator>PCoS</dc:creator>
  <cp:lastModifiedBy>DYH</cp:lastModifiedBy>
  <dcterms:modified xsi:type="dcterms:W3CDTF">2015-07-14T02:26:57Z</dcterms:modified>
  <dc:title>华南师范大学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